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875A74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875A74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CB19A8" w:rsidRDefault="007F5118" w:rsidP="00312B9C">
      <w:pPr>
        <w:rPr>
          <w:sz w:val="20"/>
          <w:szCs w:val="20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CB19A8" w:rsidRDefault="0060329F" w:rsidP="00312B9C">
      <w:pPr>
        <w:rPr>
          <w:sz w:val="20"/>
          <w:szCs w:val="20"/>
        </w:rPr>
      </w:pPr>
    </w:p>
    <w:p w:rsidR="007F5118" w:rsidRPr="006A6F7B" w:rsidRDefault="001D211B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28.10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E33336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     </w:t>
      </w:r>
      <w:r w:rsidR="009D12A9" w:rsidRPr="006A6F7B">
        <w:rPr>
          <w:sz w:val="28"/>
          <w:szCs w:val="28"/>
        </w:rPr>
        <w:t>№</w:t>
      </w:r>
      <w:r w:rsidR="002F5DBE" w:rsidRPr="006A6F7B">
        <w:rPr>
          <w:sz w:val="28"/>
          <w:szCs w:val="28"/>
        </w:rPr>
        <w:t xml:space="preserve"> </w:t>
      </w:r>
      <w:r w:rsidR="008C0908" w:rsidRPr="006A6F7B">
        <w:rPr>
          <w:sz w:val="16"/>
          <w:szCs w:val="16"/>
        </w:rPr>
        <w:t xml:space="preserve"> </w:t>
      </w:r>
      <w:r w:rsidR="006A6F7B" w:rsidRPr="001D211B">
        <w:rPr>
          <w:color w:val="FFFFFF" w:themeColor="background1"/>
          <w:sz w:val="28"/>
          <w:szCs w:val="28"/>
        </w:rPr>
        <w:t>288</w:t>
      </w:r>
    </w:p>
    <w:p w:rsidR="007F5118" w:rsidRPr="00516205" w:rsidRDefault="007F5118" w:rsidP="00312B9C">
      <w:pPr>
        <w:ind w:right="-5"/>
      </w:pPr>
    </w:p>
    <w:p w:rsidR="00067A61" w:rsidRPr="00516205" w:rsidRDefault="00067A61" w:rsidP="00312B9C">
      <w:pPr>
        <w:ind w:right="-5"/>
      </w:pPr>
    </w:p>
    <w:p w:rsidR="008C71D2" w:rsidRDefault="005F3A4D" w:rsidP="008C71D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8C71D2" w:rsidRPr="008C71D2">
        <w:rPr>
          <w:b/>
          <w:sz w:val="28"/>
          <w:szCs w:val="28"/>
        </w:rPr>
        <w:t xml:space="preserve"> в решение Думы </w:t>
      </w:r>
      <w:proofErr w:type="gramStart"/>
      <w:r w:rsidR="008C71D2" w:rsidRPr="008C71D2">
        <w:rPr>
          <w:b/>
          <w:sz w:val="28"/>
          <w:szCs w:val="28"/>
        </w:rPr>
        <w:t>Уссурийского</w:t>
      </w:r>
      <w:proofErr w:type="gramEnd"/>
      <w:r w:rsidR="008C71D2" w:rsidRPr="008C71D2">
        <w:rPr>
          <w:b/>
          <w:sz w:val="28"/>
          <w:szCs w:val="28"/>
        </w:rPr>
        <w:t xml:space="preserve"> городского </w:t>
      </w:r>
    </w:p>
    <w:p w:rsidR="00AE27B9" w:rsidRPr="00F679AC" w:rsidRDefault="008C71D2" w:rsidP="00AE27B9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AE27B9">
        <w:rPr>
          <w:b/>
          <w:sz w:val="28"/>
          <w:szCs w:val="28"/>
        </w:rPr>
        <w:t>от 29 сентября 2009 года № 102</w:t>
      </w:r>
      <w:r w:rsidR="00F679AC" w:rsidRPr="00F679AC">
        <w:rPr>
          <w:b/>
          <w:sz w:val="28"/>
          <w:szCs w:val="28"/>
        </w:rPr>
        <w:t xml:space="preserve"> "О </w:t>
      </w:r>
      <w:r w:rsidR="00AE27B9">
        <w:rPr>
          <w:b/>
          <w:sz w:val="28"/>
          <w:szCs w:val="28"/>
        </w:rPr>
        <w:t>структуре администрации</w:t>
      </w:r>
    </w:p>
    <w:p w:rsidR="008C71D2" w:rsidRPr="00F679AC" w:rsidRDefault="00F679AC" w:rsidP="00F679AC">
      <w:pPr>
        <w:ind w:right="-5"/>
        <w:jc w:val="center"/>
        <w:rPr>
          <w:b/>
          <w:sz w:val="28"/>
          <w:szCs w:val="28"/>
        </w:rPr>
      </w:pPr>
      <w:r w:rsidRPr="00F679AC">
        <w:rPr>
          <w:b/>
          <w:sz w:val="28"/>
          <w:szCs w:val="28"/>
        </w:rPr>
        <w:t>Уссурийского городского округа</w:t>
      </w:r>
      <w:r w:rsidR="00AE27B9">
        <w:rPr>
          <w:b/>
          <w:sz w:val="28"/>
          <w:szCs w:val="28"/>
        </w:rPr>
        <w:t xml:space="preserve"> Приморского края</w:t>
      </w:r>
      <w:r w:rsidRPr="00F679AC">
        <w:rPr>
          <w:b/>
          <w:sz w:val="28"/>
          <w:szCs w:val="28"/>
        </w:rPr>
        <w:t>"</w:t>
      </w:r>
    </w:p>
    <w:p w:rsidR="009C6855" w:rsidRPr="00516205" w:rsidRDefault="009C6855" w:rsidP="009378C8">
      <w:pPr>
        <w:jc w:val="center"/>
      </w:pPr>
    </w:p>
    <w:p w:rsidR="00DB3644" w:rsidRPr="00516205" w:rsidRDefault="00DB3644" w:rsidP="009378C8">
      <w:pPr>
        <w:jc w:val="center"/>
      </w:pPr>
    </w:p>
    <w:p w:rsidR="00DD4B7B" w:rsidRPr="00DD4B7B" w:rsidRDefault="00DD4B7B" w:rsidP="00DD4B7B">
      <w:pPr>
        <w:ind w:firstLine="709"/>
        <w:jc w:val="both"/>
      </w:pPr>
      <w:r w:rsidRPr="00DD4B7B">
        <w:rPr>
          <w:sz w:val="28"/>
          <w:szCs w:val="28"/>
        </w:rPr>
        <w:t>В соответствии с Федеральным законом от 20 марта 2025 года № 33-ФЗ "Об общих принципах организации местного самоуправления в единой системе публичной власти",</w:t>
      </w:r>
      <w:r w:rsidRPr="00DD4B7B">
        <w:rPr>
          <w:sz w:val="26"/>
          <w:szCs w:val="26"/>
        </w:rPr>
        <w:t xml:space="preserve"> </w:t>
      </w:r>
      <w:r w:rsidRPr="00DD4B7B">
        <w:rPr>
          <w:sz w:val="28"/>
          <w:szCs w:val="28"/>
        </w:rPr>
        <w:t>Уставом Уссурийского городского округа Приморского края и с целью реализации полномочий Уссурийского городского округа Приморского края, Дума Уссурийского городского округа Приморского края</w:t>
      </w: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  <w:r w:rsidRPr="00DD4B7B">
        <w:rPr>
          <w:sz w:val="28"/>
          <w:szCs w:val="28"/>
        </w:rPr>
        <w:t>РЕШИЛА:</w:t>
      </w: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ind w:firstLine="709"/>
        <w:jc w:val="both"/>
      </w:pPr>
      <w:r w:rsidRPr="00DD4B7B">
        <w:rPr>
          <w:sz w:val="28"/>
          <w:szCs w:val="28"/>
        </w:rPr>
        <w:t xml:space="preserve">1. Внести в решение Думы Уссурийского городского округа </w:t>
      </w:r>
      <w:r w:rsidR="005F3A4D">
        <w:rPr>
          <w:sz w:val="28"/>
          <w:szCs w:val="28"/>
        </w:rPr>
        <w:t xml:space="preserve">                  </w:t>
      </w:r>
      <w:r w:rsidRPr="00DD4B7B">
        <w:rPr>
          <w:sz w:val="28"/>
          <w:szCs w:val="28"/>
        </w:rPr>
        <w:t>от 29 сентября 2009 года № 102 "О структуре администрации Уссурийского городского округа Прим</w:t>
      </w:r>
      <w:r w:rsidR="005F3A4D">
        <w:rPr>
          <w:sz w:val="28"/>
          <w:szCs w:val="28"/>
        </w:rPr>
        <w:t xml:space="preserve">орского края" </w:t>
      </w:r>
      <w:r w:rsidRPr="00DD4B7B">
        <w:rPr>
          <w:sz w:val="28"/>
          <w:szCs w:val="28"/>
        </w:rPr>
        <w:t>следующие изменения:</w:t>
      </w:r>
    </w:p>
    <w:p w:rsidR="00DD4B7B" w:rsidRPr="00DD4B7B" w:rsidRDefault="005F3A4D" w:rsidP="00DD4B7B">
      <w:pPr>
        <w:ind w:firstLine="709"/>
        <w:jc w:val="both"/>
      </w:pPr>
      <w:r>
        <w:rPr>
          <w:sz w:val="28"/>
          <w:szCs w:val="28"/>
        </w:rPr>
        <w:t>1</w:t>
      </w:r>
      <w:r w:rsidR="00282371">
        <w:rPr>
          <w:sz w:val="28"/>
          <w:szCs w:val="28"/>
        </w:rPr>
        <w:t>) раздел </w:t>
      </w:r>
      <w:r w:rsidR="00DD4B7B" w:rsidRPr="00DD4B7B">
        <w:rPr>
          <w:sz w:val="28"/>
          <w:szCs w:val="28"/>
          <w:lang w:val="en-US"/>
        </w:rPr>
        <w:t>IV</w:t>
      </w:r>
      <w:r w:rsidR="00282371">
        <w:rPr>
          <w:sz w:val="28"/>
          <w:szCs w:val="28"/>
        </w:rPr>
        <w:t>. </w:t>
      </w:r>
      <w:r w:rsidR="00DD4B7B" w:rsidRPr="00DD4B7B">
        <w:rPr>
          <w:sz w:val="28"/>
          <w:szCs w:val="28"/>
        </w:rPr>
        <w:t>ЗАМЕСТИТЕЛЬ ГЛАВЫ АДМИНИСТРАЦИИ, РУКОВОДИТЕЛЬ АППАРАТА АДМИНИСТРАЦИИ изложить в следующей редакции:</w:t>
      </w:r>
    </w:p>
    <w:p w:rsidR="00DD4B7B" w:rsidRPr="00DD4B7B" w:rsidRDefault="005F3A4D" w:rsidP="00DD4B7B">
      <w:pPr>
        <w:ind w:firstLine="709"/>
        <w:jc w:val="both"/>
      </w:pPr>
      <w:r>
        <w:rPr>
          <w:sz w:val="28"/>
          <w:szCs w:val="28"/>
        </w:rPr>
        <w:t>"</w:t>
      </w:r>
      <w:r w:rsidR="00DD4B7B" w:rsidRPr="00DD4B7B">
        <w:rPr>
          <w:sz w:val="28"/>
          <w:szCs w:val="28"/>
          <w:lang w:val="en-US"/>
        </w:rPr>
        <w:t>IV</w:t>
      </w:r>
      <w:r w:rsidR="00DD4B7B" w:rsidRPr="00DD4B7B">
        <w:rPr>
          <w:sz w:val="28"/>
          <w:szCs w:val="28"/>
        </w:rPr>
        <w:t>. ЗАМЕСТИТЕЛЬ ГЛАВЫ АДМИНИСТРАЦИИ, РУКОВОДИТЕЛЬ АППАРАТА АДМИНИСТРАЦИИ</w:t>
      </w:r>
    </w:p>
    <w:p w:rsidR="00DD4B7B" w:rsidRPr="00DD4B7B" w:rsidRDefault="00DA5F12" w:rsidP="005F3A4D">
      <w:pPr>
        <w:ind w:firstLine="709"/>
        <w:jc w:val="both"/>
      </w:pPr>
      <w:r>
        <w:rPr>
          <w:sz w:val="28"/>
          <w:szCs w:val="28"/>
        </w:rPr>
        <w:t>1. </w:t>
      </w:r>
      <w:r w:rsidR="00DD4B7B" w:rsidRPr="00DD4B7B">
        <w:rPr>
          <w:sz w:val="28"/>
          <w:szCs w:val="28"/>
        </w:rPr>
        <w:t>Управление по связям с общественностью и взаимодействию с силовыми структурами администрации.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>2. Управление делами аппарата администрации: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 xml:space="preserve">а) организационно-контрольный отдел; </w:t>
      </w:r>
    </w:p>
    <w:p w:rsidR="00DD4B7B" w:rsidRPr="00DD4B7B" w:rsidRDefault="00007009" w:rsidP="00DA5F12">
      <w:pPr>
        <w:ind w:firstLine="709"/>
        <w:jc w:val="both"/>
      </w:pPr>
      <w:r>
        <w:rPr>
          <w:sz w:val="28"/>
          <w:szCs w:val="28"/>
        </w:rPr>
        <w:t>б) </w:t>
      </w:r>
      <w:r w:rsidR="00DD4B7B" w:rsidRPr="00DD4B7B">
        <w:rPr>
          <w:sz w:val="28"/>
          <w:szCs w:val="28"/>
        </w:rPr>
        <w:t xml:space="preserve">отдел документационного обеспечения и работы с обращениями граждан. </w:t>
      </w:r>
    </w:p>
    <w:p w:rsidR="00DD4B7B" w:rsidRPr="00DD4B7B" w:rsidRDefault="00007009" w:rsidP="00DA5F12">
      <w:pPr>
        <w:ind w:firstLine="709"/>
        <w:jc w:val="both"/>
      </w:pPr>
      <w:r>
        <w:rPr>
          <w:sz w:val="28"/>
          <w:szCs w:val="28"/>
        </w:rPr>
        <w:t>3. </w:t>
      </w:r>
      <w:r w:rsidR="00DD4B7B" w:rsidRPr="00DD4B7B">
        <w:rPr>
          <w:sz w:val="28"/>
          <w:szCs w:val="28"/>
        </w:rPr>
        <w:t>Отдел протокольного обеспечения аппарата администрации.</w:t>
      </w:r>
    </w:p>
    <w:p w:rsidR="00DD4B7B" w:rsidRPr="00DD4B7B" w:rsidRDefault="00007009" w:rsidP="00DA5F12">
      <w:pPr>
        <w:ind w:firstLine="709"/>
        <w:jc w:val="both"/>
      </w:pPr>
      <w:r>
        <w:rPr>
          <w:sz w:val="28"/>
          <w:szCs w:val="28"/>
        </w:rPr>
        <w:lastRenderedPageBreak/>
        <w:t>4. </w:t>
      </w:r>
      <w:r w:rsidR="00DD4B7B" w:rsidRPr="00DD4B7B">
        <w:rPr>
          <w:sz w:val="28"/>
          <w:szCs w:val="28"/>
        </w:rPr>
        <w:t xml:space="preserve">Управление по опеке и попечительству администрации (с правом юридического лица): </w:t>
      </w:r>
    </w:p>
    <w:p w:rsidR="00DD4B7B" w:rsidRPr="00DD4B7B" w:rsidRDefault="00007009" w:rsidP="00DA5F12">
      <w:pPr>
        <w:ind w:firstLine="709"/>
        <w:jc w:val="both"/>
      </w:pPr>
      <w:r>
        <w:rPr>
          <w:sz w:val="28"/>
          <w:szCs w:val="28"/>
        </w:rPr>
        <w:t>а) </w:t>
      </w:r>
      <w:r w:rsidR="00DD4B7B" w:rsidRPr="00DD4B7B">
        <w:rPr>
          <w:sz w:val="28"/>
          <w:szCs w:val="28"/>
        </w:rPr>
        <w:t>отдел защиты прав детей-сирот и детей, оставшихся без попечения родителей;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 xml:space="preserve">б) отдел обеспечения мер социальной поддержки и по работе с семьей; 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 xml:space="preserve">в) финансово-экономический отдел. </w:t>
      </w:r>
    </w:p>
    <w:p w:rsidR="00DD4B7B" w:rsidRPr="00DD4B7B" w:rsidRDefault="00007009" w:rsidP="00DA5F12">
      <w:pPr>
        <w:ind w:firstLine="709"/>
        <w:jc w:val="both"/>
      </w:pPr>
      <w:r>
        <w:rPr>
          <w:sz w:val="28"/>
          <w:szCs w:val="28"/>
        </w:rPr>
        <w:t>5. </w:t>
      </w:r>
      <w:r w:rsidR="00DD4B7B" w:rsidRPr="00DD4B7B">
        <w:rPr>
          <w:sz w:val="28"/>
          <w:szCs w:val="28"/>
        </w:rPr>
        <w:t xml:space="preserve">Управление социальных отношений администрации: 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>а) отдел охраны здоровья, трудовых и социальных отношений;</w:t>
      </w:r>
    </w:p>
    <w:p w:rsidR="00DD4B7B" w:rsidRPr="00DD4B7B" w:rsidRDefault="00DD4B7B" w:rsidP="00DA5F12">
      <w:pPr>
        <w:ind w:firstLine="709"/>
        <w:jc w:val="both"/>
      </w:pPr>
      <w:r w:rsidRPr="00DD4B7B">
        <w:rPr>
          <w:sz w:val="28"/>
          <w:szCs w:val="28"/>
        </w:rPr>
        <w:t>б) комиссия по делам несовершеннолетних и защите их прав.</w:t>
      </w:r>
    </w:p>
    <w:p w:rsidR="00DD4B7B" w:rsidRPr="00DD4B7B" w:rsidRDefault="00DD4B7B" w:rsidP="00A65862">
      <w:pPr>
        <w:ind w:firstLine="709"/>
        <w:jc w:val="both"/>
      </w:pPr>
      <w:r w:rsidRPr="00DD4B7B">
        <w:rPr>
          <w:sz w:val="28"/>
          <w:szCs w:val="28"/>
        </w:rPr>
        <w:t>6. Отдел пресс-службы</w:t>
      </w:r>
      <w:proofErr w:type="gramStart"/>
      <w:r w:rsidRPr="00DD4B7B">
        <w:rPr>
          <w:sz w:val="28"/>
          <w:szCs w:val="28"/>
        </w:rPr>
        <w:t>.</w:t>
      </w:r>
      <w:r w:rsidR="00327910">
        <w:rPr>
          <w:sz w:val="28"/>
          <w:szCs w:val="28"/>
        </w:rPr>
        <w:t>";</w:t>
      </w:r>
      <w:r w:rsidRPr="00DD4B7B">
        <w:rPr>
          <w:sz w:val="28"/>
          <w:szCs w:val="28"/>
        </w:rPr>
        <w:t xml:space="preserve"> </w:t>
      </w:r>
      <w:proofErr w:type="gramEnd"/>
    </w:p>
    <w:p w:rsidR="00DD4B7B" w:rsidRPr="00DD4B7B" w:rsidRDefault="00282371" w:rsidP="00DD4B7B">
      <w:pPr>
        <w:ind w:firstLine="709"/>
        <w:jc w:val="both"/>
      </w:pPr>
      <w:r>
        <w:rPr>
          <w:sz w:val="28"/>
          <w:szCs w:val="28"/>
        </w:rPr>
        <w:t>2</w:t>
      </w:r>
      <w:r w:rsidR="00167B2A">
        <w:rPr>
          <w:sz w:val="28"/>
          <w:szCs w:val="28"/>
        </w:rPr>
        <w:t>) раздел </w:t>
      </w:r>
      <w:r w:rsidR="00DD4B7B" w:rsidRPr="00DD4B7B">
        <w:rPr>
          <w:sz w:val="28"/>
          <w:szCs w:val="28"/>
          <w:lang w:val="en-US"/>
        </w:rPr>
        <w:t>XI</w:t>
      </w:r>
      <w:r w:rsidR="00167B2A">
        <w:rPr>
          <w:sz w:val="28"/>
          <w:szCs w:val="28"/>
        </w:rPr>
        <w:t>. </w:t>
      </w:r>
      <w:r w:rsidR="00DD4B7B" w:rsidRPr="00DD4B7B">
        <w:rPr>
          <w:sz w:val="28"/>
          <w:szCs w:val="28"/>
        </w:rPr>
        <w:t>ЗАМЕСТИТЕЛЬ ГЛАВЫ АДМИНИСТРАЦИИ ПО КУЛЬТУРЕ И СПОРТУ – НАЧАЛЬНИК УПРАВЛЕНИЯ ПО ДЕЛАМ МОЛОДЕЖИ, ФИЗИЧЕС</w:t>
      </w:r>
      <w:r w:rsidR="006C66CE">
        <w:rPr>
          <w:sz w:val="28"/>
          <w:szCs w:val="28"/>
        </w:rPr>
        <w:t>КОЙ КУЛЬТУРЕ</w:t>
      </w:r>
      <w:r w:rsidR="00DD4B7B" w:rsidRPr="00DD4B7B">
        <w:rPr>
          <w:sz w:val="28"/>
          <w:szCs w:val="28"/>
        </w:rPr>
        <w:t xml:space="preserve"> И СПОРТУ изложить в следующей редакции:</w:t>
      </w:r>
    </w:p>
    <w:p w:rsidR="00DD4B7B" w:rsidRPr="00DD4B7B" w:rsidRDefault="00D31D12" w:rsidP="00DD4B7B">
      <w:pPr>
        <w:ind w:firstLine="709"/>
        <w:jc w:val="both"/>
      </w:pPr>
      <w:bookmarkStart w:id="0" w:name="_GoBack"/>
      <w:bookmarkEnd w:id="0"/>
      <w:r>
        <w:rPr>
          <w:sz w:val="28"/>
          <w:szCs w:val="28"/>
        </w:rPr>
        <w:t>"</w:t>
      </w:r>
      <w:r w:rsidR="00DD4B7B" w:rsidRPr="00DD4B7B"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. </w:t>
      </w:r>
      <w:r w:rsidR="00DD4B7B" w:rsidRPr="00DD4B7B">
        <w:rPr>
          <w:sz w:val="28"/>
          <w:szCs w:val="28"/>
        </w:rPr>
        <w:t>ЗАМЕСТИТЕЛЬ ГЛАВЫ АДМИНИСТРАЦИИ ПО КУЛЬТУРЕ И СПОРТУ – НАЧАЛЬНИК УПРАВЛЕНИЯ ПО ДЕЛ</w:t>
      </w:r>
      <w:r w:rsidR="006C66CE">
        <w:rPr>
          <w:sz w:val="28"/>
          <w:szCs w:val="28"/>
        </w:rPr>
        <w:t>АМ МОЛОДЕЖИ, ФИЗИЧЕСКОЙ КУЛЬТУРЕ</w:t>
      </w:r>
      <w:r w:rsidR="00DD4B7B" w:rsidRPr="00DD4B7B">
        <w:rPr>
          <w:sz w:val="28"/>
          <w:szCs w:val="28"/>
        </w:rPr>
        <w:t xml:space="preserve"> И СПОРТУ</w:t>
      </w:r>
    </w:p>
    <w:p w:rsidR="00DD4B7B" w:rsidRPr="00DD4B7B" w:rsidRDefault="00D31D12" w:rsidP="00DD4B7B">
      <w:pPr>
        <w:ind w:firstLine="709"/>
        <w:jc w:val="both"/>
      </w:pPr>
      <w:r>
        <w:rPr>
          <w:sz w:val="28"/>
          <w:szCs w:val="28"/>
        </w:rPr>
        <w:t>1. </w:t>
      </w:r>
      <w:r w:rsidR="00DD4B7B" w:rsidRPr="00DD4B7B">
        <w:rPr>
          <w:sz w:val="28"/>
          <w:szCs w:val="28"/>
        </w:rPr>
        <w:t>Управление по делам молодежи, физической культуре и спорту администрации:</w:t>
      </w:r>
    </w:p>
    <w:p w:rsidR="00DD4B7B" w:rsidRPr="00DD4B7B" w:rsidRDefault="00DD4B7B" w:rsidP="00DD4B7B">
      <w:pPr>
        <w:ind w:firstLine="709"/>
        <w:jc w:val="both"/>
      </w:pPr>
      <w:r w:rsidRPr="00DD4B7B">
        <w:rPr>
          <w:sz w:val="28"/>
          <w:szCs w:val="28"/>
        </w:rPr>
        <w:t>а) отдел по молодежной политике;</w:t>
      </w:r>
    </w:p>
    <w:p w:rsidR="00DD4B7B" w:rsidRPr="00DD4B7B" w:rsidRDefault="00DD4B7B" w:rsidP="00DD4B7B">
      <w:pPr>
        <w:ind w:firstLine="709"/>
        <w:jc w:val="both"/>
      </w:pPr>
      <w:r w:rsidRPr="00DD4B7B">
        <w:rPr>
          <w:sz w:val="28"/>
          <w:szCs w:val="28"/>
        </w:rPr>
        <w:t>б) отдел по физической культуре и спорту.</w:t>
      </w:r>
    </w:p>
    <w:p w:rsidR="00DD4B7B" w:rsidRPr="00DD4B7B" w:rsidRDefault="00E24A18" w:rsidP="00DD4B7B">
      <w:pPr>
        <w:ind w:firstLine="709"/>
        <w:jc w:val="both"/>
      </w:pPr>
      <w:r>
        <w:rPr>
          <w:sz w:val="28"/>
          <w:szCs w:val="28"/>
        </w:rPr>
        <w:t>2. </w:t>
      </w:r>
      <w:r w:rsidR="00DD4B7B" w:rsidRPr="00DD4B7B">
        <w:rPr>
          <w:sz w:val="28"/>
          <w:szCs w:val="28"/>
        </w:rPr>
        <w:t>Управление культуры администрации (с правом юридического лица):</w:t>
      </w:r>
    </w:p>
    <w:p w:rsidR="00DD4B7B" w:rsidRPr="00DD4B7B" w:rsidRDefault="00DD4B7B" w:rsidP="00DD4B7B">
      <w:pPr>
        <w:ind w:firstLine="709"/>
        <w:jc w:val="both"/>
      </w:pPr>
      <w:r w:rsidRPr="00DD4B7B">
        <w:rPr>
          <w:sz w:val="28"/>
          <w:szCs w:val="28"/>
        </w:rPr>
        <w:t xml:space="preserve">а) отдел </w:t>
      </w:r>
      <w:proofErr w:type="spellStart"/>
      <w:r w:rsidRPr="00DD4B7B">
        <w:rPr>
          <w:sz w:val="28"/>
          <w:szCs w:val="28"/>
        </w:rPr>
        <w:t>культурно-досуговой</w:t>
      </w:r>
      <w:proofErr w:type="spellEnd"/>
      <w:r w:rsidRPr="00DD4B7B">
        <w:rPr>
          <w:sz w:val="28"/>
          <w:szCs w:val="28"/>
        </w:rPr>
        <w:t xml:space="preserve"> деятельности;</w:t>
      </w:r>
    </w:p>
    <w:p w:rsidR="00DD4B7B" w:rsidRPr="00DD4B7B" w:rsidRDefault="00DD4B7B" w:rsidP="00E24A18">
      <w:pPr>
        <w:ind w:firstLine="709"/>
        <w:jc w:val="both"/>
      </w:pPr>
      <w:r w:rsidRPr="00DD4B7B">
        <w:rPr>
          <w:sz w:val="28"/>
          <w:szCs w:val="28"/>
        </w:rPr>
        <w:t>б) финансово-экономический отдел</w:t>
      </w:r>
      <w:proofErr w:type="gramStart"/>
      <w:r w:rsidRPr="00DD4B7B">
        <w:rPr>
          <w:sz w:val="28"/>
          <w:szCs w:val="28"/>
        </w:rPr>
        <w:t>.</w:t>
      </w:r>
      <w:r w:rsidR="00E24A18">
        <w:rPr>
          <w:sz w:val="28"/>
          <w:szCs w:val="28"/>
        </w:rPr>
        <w:t>".</w:t>
      </w:r>
      <w:proofErr w:type="gramEnd"/>
    </w:p>
    <w:p w:rsidR="00710009" w:rsidRDefault="00DD4B7B" w:rsidP="00DD4B7B">
      <w:pPr>
        <w:ind w:firstLine="709"/>
        <w:jc w:val="both"/>
        <w:rPr>
          <w:sz w:val="28"/>
          <w:szCs w:val="28"/>
        </w:rPr>
      </w:pPr>
      <w:r w:rsidRPr="00DD4B7B">
        <w:rPr>
          <w:sz w:val="28"/>
          <w:szCs w:val="28"/>
        </w:rPr>
        <w:t xml:space="preserve">2. </w:t>
      </w:r>
      <w:r w:rsidR="00710009">
        <w:rPr>
          <w:sz w:val="28"/>
          <w:szCs w:val="28"/>
        </w:rPr>
        <w:t>Опубликовать н</w:t>
      </w:r>
      <w:r w:rsidR="00710009" w:rsidRPr="00DD4B7B">
        <w:rPr>
          <w:sz w:val="28"/>
          <w:szCs w:val="28"/>
        </w:rPr>
        <w:t>астоящее решение</w:t>
      </w:r>
      <w:r w:rsidR="00710009">
        <w:rPr>
          <w:sz w:val="28"/>
          <w:szCs w:val="28"/>
        </w:rPr>
        <w:t>.</w:t>
      </w:r>
    </w:p>
    <w:p w:rsidR="00DD4B7B" w:rsidRPr="00DD4B7B" w:rsidRDefault="00710009" w:rsidP="00DD4B7B">
      <w:pPr>
        <w:ind w:firstLine="709"/>
        <w:jc w:val="both"/>
      </w:pPr>
      <w:r>
        <w:rPr>
          <w:sz w:val="28"/>
          <w:szCs w:val="28"/>
        </w:rPr>
        <w:t>3. </w:t>
      </w:r>
      <w:r w:rsidR="00DD4B7B" w:rsidRPr="00DD4B7B">
        <w:rPr>
          <w:sz w:val="28"/>
          <w:szCs w:val="28"/>
        </w:rPr>
        <w:t>Настоящее решение вступает в с</w:t>
      </w:r>
      <w:r>
        <w:rPr>
          <w:sz w:val="28"/>
          <w:szCs w:val="28"/>
        </w:rPr>
        <w:t xml:space="preserve">илу с </w:t>
      </w:r>
      <w:r w:rsidR="00DD4B7B" w:rsidRPr="00DD4B7B">
        <w:rPr>
          <w:sz w:val="28"/>
          <w:szCs w:val="28"/>
        </w:rPr>
        <w:t>1 ноября 2025 года.</w:t>
      </w:r>
    </w:p>
    <w:p w:rsid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05" w:rsidRP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 w:rsidR="000D250D">
        <w:rPr>
          <w:rFonts w:eastAsia="Calibri"/>
          <w:sz w:val="28"/>
          <w:szCs w:val="28"/>
        </w:rPr>
        <w:t xml:space="preserve">    </w:t>
      </w:r>
      <w:r w:rsidR="00516205">
        <w:rPr>
          <w:rFonts w:eastAsia="Calibri"/>
          <w:sz w:val="28"/>
          <w:szCs w:val="28"/>
        </w:rPr>
        <w:t xml:space="preserve">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E33336">
      <w:headerReference w:type="default" r:id="rId9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39F" w:rsidRDefault="0014639F" w:rsidP="0098650F">
      <w:r>
        <w:separator/>
      </w:r>
    </w:p>
  </w:endnote>
  <w:endnote w:type="continuationSeparator" w:id="0">
    <w:p w:rsidR="0014639F" w:rsidRDefault="0014639F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39F" w:rsidRDefault="0014639F" w:rsidP="0098650F">
      <w:r>
        <w:separator/>
      </w:r>
    </w:p>
  </w:footnote>
  <w:footnote w:type="continuationSeparator" w:id="0">
    <w:p w:rsidR="0014639F" w:rsidRDefault="0014639F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82389D" w:rsidP="003A5A95">
        <w:pPr>
          <w:pStyle w:val="ab"/>
          <w:jc w:val="center"/>
        </w:pPr>
        <w:fldSimple w:instr=" PAGE   \* MERGEFORMAT ">
          <w:r w:rsidR="006C66C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009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2A1F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39F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B2A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6DA9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211B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371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997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0968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3D2"/>
    <w:rsid w:val="003247AA"/>
    <w:rsid w:val="00325876"/>
    <w:rsid w:val="00326D83"/>
    <w:rsid w:val="00327910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6919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A4D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3E63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6F7B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E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009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032F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4DB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389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5A74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5862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6D43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9A8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D12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792E"/>
    <w:rsid w:val="00D81149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5F12"/>
    <w:rsid w:val="00DA61BE"/>
    <w:rsid w:val="00DA73D3"/>
    <w:rsid w:val="00DB0792"/>
    <w:rsid w:val="00DB1262"/>
    <w:rsid w:val="00DB3644"/>
    <w:rsid w:val="00DB3E66"/>
    <w:rsid w:val="00DB57B6"/>
    <w:rsid w:val="00DB5A0E"/>
    <w:rsid w:val="00DB6546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7B"/>
    <w:rsid w:val="00DD4BA6"/>
    <w:rsid w:val="00DD4EF4"/>
    <w:rsid w:val="00DD5C40"/>
    <w:rsid w:val="00DD6959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E62"/>
    <w:rsid w:val="00E239EF"/>
    <w:rsid w:val="00E24A18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216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9C73B-C89E-4412-AC2E-355E43CC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ORG110</cp:lastModifiedBy>
  <cp:revision>720</cp:revision>
  <cp:lastPrinted>2025-01-27T04:20:00Z</cp:lastPrinted>
  <dcterms:created xsi:type="dcterms:W3CDTF">2022-11-08T06:28:00Z</dcterms:created>
  <dcterms:modified xsi:type="dcterms:W3CDTF">2025-10-16T05:34:00Z</dcterms:modified>
</cp:coreProperties>
</file>